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49D0CB9" wp14:paraId="5E5787A5" wp14:textId="273C826B">
      <w:pPr>
        <w:pStyle w:val="Normal"/>
      </w:pPr>
      <w:r w:rsidR="06D28C75">
        <w:drawing>
          <wp:inline xmlns:wp14="http://schemas.microsoft.com/office/word/2010/wordprocessingDrawing" wp14:editId="19F74903" wp14:anchorId="6ECBEBAE">
            <wp:extent cx="8665213" cy="6127646"/>
            <wp:effectExtent l="0" t="0" r="0" b="0"/>
            <wp:docPr id="4924039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2403975" name=""/>
                    <pic:cNvPicPr/>
                  </pic:nvPicPr>
                  <pic:blipFill>
                    <a:blip xmlns:r="http://schemas.openxmlformats.org/officeDocument/2006/relationships" r:embed="rId933124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5213" cy="612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4AB9F"/>
    <w:rsid w:val="06D28C75"/>
    <w:rsid w:val="39F5C388"/>
    <w:rsid w:val="449D0CB9"/>
    <w:rsid w:val="6F64A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2E13"/>
  <w15:chartTrackingRefBased/>
  <w15:docId w15:val="{3A0AE5E6-9914-41A2-99A1-D6C02691CD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933124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2025-10-10T14:57:18.6758339Z</dcterms:created>
  <dcterms:modified xsi:type="dcterms:W3CDTF">2025-10-10T14:58:41.5275173Z</dcterms:modified>
</coreProperties>
</file>